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F4" w:rsidRPr="007863F4" w:rsidRDefault="005A55A2" w:rsidP="007863F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TOBACCO POLICY </w:t>
      </w:r>
    </w:p>
    <w:p w:rsidR="007863F4" w:rsidRPr="007863F4" w:rsidRDefault="007863F4" w:rsidP="007863F4">
      <w:pPr>
        <w:rPr>
          <w:rFonts w:ascii="Times New Roman" w:hAnsi="Times New Roman" w:cs="Times New Roman"/>
          <w:b/>
          <w:sz w:val="24"/>
          <w:szCs w:val="24"/>
          <w:u w:val="single"/>
        </w:rPr>
      </w:pPr>
    </w:p>
    <w:p w:rsidR="008A3544" w:rsidRDefault="00F7443A" w:rsidP="00FC34D9">
      <w:pPr>
        <w:rPr>
          <w:rFonts w:ascii="Times New Roman" w:hAnsi="Times New Roman" w:cs="Times New Roman"/>
          <w:sz w:val="24"/>
          <w:szCs w:val="24"/>
        </w:rPr>
      </w:pPr>
      <w:r>
        <w:rPr>
          <w:rFonts w:ascii="Times New Roman" w:hAnsi="Times New Roman" w:cs="Times New Roman"/>
          <w:sz w:val="24"/>
          <w:szCs w:val="24"/>
        </w:rPr>
        <w:t xml:space="preserve">All Sullivan County Public Library buildings, grounds, and vehicles are smoke and tobacco free. Tobacco use and smoking in all forms, including the use of electronic cigarettes and smoke-free oral tobacco products, is not permitted in any facility, vehicle, or on property owned by </w:t>
      </w:r>
      <w:r w:rsidR="00F412B2">
        <w:rPr>
          <w:rFonts w:ascii="Times New Roman" w:hAnsi="Times New Roman" w:cs="Times New Roman"/>
          <w:sz w:val="24"/>
          <w:szCs w:val="24"/>
        </w:rPr>
        <w:t>the Library</w:t>
      </w:r>
      <w:r>
        <w:rPr>
          <w:rFonts w:ascii="Times New Roman" w:hAnsi="Times New Roman" w:cs="Times New Roman"/>
          <w:sz w:val="24"/>
          <w:szCs w:val="24"/>
        </w:rPr>
        <w:t xml:space="preserve">. </w:t>
      </w:r>
    </w:p>
    <w:p w:rsidR="00F7443A" w:rsidRDefault="00F7443A" w:rsidP="00FC34D9">
      <w:pPr>
        <w:rPr>
          <w:rFonts w:ascii="Times New Roman" w:hAnsi="Times New Roman" w:cs="Times New Roman"/>
          <w:sz w:val="24"/>
          <w:szCs w:val="24"/>
        </w:rPr>
      </w:pPr>
    </w:p>
    <w:p w:rsidR="00F30332" w:rsidRDefault="00F7443A" w:rsidP="00FC34D9">
      <w:pPr>
        <w:rPr>
          <w:rFonts w:ascii="Times New Roman" w:hAnsi="Times New Roman" w:cs="Times New Roman"/>
          <w:sz w:val="24"/>
          <w:szCs w:val="24"/>
        </w:rPr>
      </w:pPr>
      <w:r>
        <w:rPr>
          <w:rFonts w:ascii="Times New Roman" w:hAnsi="Times New Roman" w:cs="Times New Roman"/>
          <w:sz w:val="24"/>
          <w:szCs w:val="24"/>
        </w:rPr>
        <w:t xml:space="preserve">This applies to all persons, including employees, patrons, and visitors to property owned by </w:t>
      </w:r>
      <w:r w:rsidR="00F412B2">
        <w:rPr>
          <w:rFonts w:ascii="Times New Roman" w:hAnsi="Times New Roman" w:cs="Times New Roman"/>
          <w:sz w:val="24"/>
          <w:szCs w:val="24"/>
        </w:rPr>
        <w:t>the Library</w:t>
      </w:r>
      <w:bookmarkStart w:id="0" w:name="_GoBack"/>
      <w:bookmarkEnd w:id="0"/>
      <w:r>
        <w:rPr>
          <w:rFonts w:ascii="Times New Roman" w:hAnsi="Times New Roman" w:cs="Times New Roman"/>
          <w:sz w:val="24"/>
          <w:szCs w:val="24"/>
        </w:rPr>
        <w:t xml:space="preserve">. </w:t>
      </w:r>
    </w:p>
    <w:p w:rsidR="00F7443A" w:rsidRDefault="00F7443A" w:rsidP="00FC34D9">
      <w:pPr>
        <w:rPr>
          <w:rFonts w:ascii="Times New Roman" w:hAnsi="Times New Roman" w:cs="Times New Roman"/>
          <w:sz w:val="24"/>
          <w:szCs w:val="24"/>
        </w:rPr>
      </w:pPr>
    </w:p>
    <w:p w:rsidR="00F7443A" w:rsidRDefault="00F7443A" w:rsidP="00FC34D9">
      <w:pPr>
        <w:rPr>
          <w:rFonts w:ascii="Times New Roman" w:hAnsi="Times New Roman" w:cs="Times New Roman"/>
          <w:sz w:val="24"/>
          <w:szCs w:val="24"/>
        </w:rPr>
      </w:pPr>
      <w:r>
        <w:rPr>
          <w:rFonts w:ascii="Times New Roman" w:hAnsi="Times New Roman" w:cs="Times New Roman"/>
          <w:sz w:val="24"/>
          <w:szCs w:val="24"/>
        </w:rPr>
        <w:t xml:space="preserve">Smoking is permitted within personal vehicles as long as the vehicle is parked 25 feet from any library entrance. </w:t>
      </w:r>
    </w:p>
    <w:p w:rsidR="00F30332" w:rsidRDefault="00F30332" w:rsidP="00FC34D9">
      <w:pPr>
        <w:rPr>
          <w:rFonts w:ascii="Times New Roman" w:hAnsi="Times New Roman" w:cs="Times New Roman"/>
          <w:sz w:val="24"/>
          <w:szCs w:val="24"/>
        </w:rPr>
      </w:pPr>
    </w:p>
    <w:p w:rsidR="00F30332" w:rsidRPr="008A3544" w:rsidRDefault="00F30332" w:rsidP="00FC34D9">
      <w:pPr>
        <w:rPr>
          <w:rFonts w:ascii="Times New Roman" w:hAnsi="Times New Roman" w:cs="Times New Roman"/>
          <w:sz w:val="24"/>
          <w:szCs w:val="24"/>
        </w:rPr>
      </w:pPr>
      <w:r>
        <w:rPr>
          <w:rFonts w:ascii="Times New Roman" w:hAnsi="Times New Roman" w:cs="Times New Roman"/>
          <w:sz w:val="24"/>
          <w:szCs w:val="24"/>
        </w:rPr>
        <w:t xml:space="preserve">Managers or officials in charge of a library must ask an individual who is smoking in the building or within eight (8) feet of an entrance to refrain from smoking and to cause that individual to be removed if the individual then fails to refrain from smoking. </w:t>
      </w:r>
    </w:p>
    <w:sectPr w:rsidR="00F30332" w:rsidRPr="008A3544" w:rsidSect="00331B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09" w:rsidRDefault="00E15C09" w:rsidP="007863F4">
      <w:r>
        <w:separator/>
      </w:r>
    </w:p>
  </w:endnote>
  <w:endnote w:type="continuationSeparator" w:id="0">
    <w:p w:rsidR="00E15C09" w:rsidRDefault="00E15C09" w:rsidP="0078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F4" w:rsidRPr="007863F4" w:rsidRDefault="00F7443A">
    <w:pPr>
      <w:pStyle w:val="Footer"/>
      <w:rPr>
        <w:rFonts w:ascii="Times New Roman" w:hAnsi="Times New Roman" w:cs="Times New Roman"/>
        <w:sz w:val="24"/>
        <w:szCs w:val="24"/>
      </w:rPr>
    </w:pPr>
    <w:r>
      <w:rPr>
        <w:rFonts w:ascii="Times New Roman" w:hAnsi="Times New Roman" w:cs="Times New Roman"/>
        <w:sz w:val="24"/>
        <w:szCs w:val="24"/>
      </w:rPr>
      <w:t>5/9/18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09" w:rsidRDefault="00E15C09" w:rsidP="007863F4">
      <w:r>
        <w:separator/>
      </w:r>
    </w:p>
  </w:footnote>
  <w:footnote w:type="continuationSeparator" w:id="0">
    <w:p w:rsidR="00E15C09" w:rsidRDefault="00E15C09" w:rsidP="0078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C359B"/>
    <w:multiLevelType w:val="hybridMultilevel"/>
    <w:tmpl w:val="7D8E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EC"/>
    <w:rsid w:val="00227CE7"/>
    <w:rsid w:val="00252803"/>
    <w:rsid w:val="00325724"/>
    <w:rsid w:val="00331B71"/>
    <w:rsid w:val="005A55A2"/>
    <w:rsid w:val="005D0DB6"/>
    <w:rsid w:val="007547EC"/>
    <w:rsid w:val="007863F4"/>
    <w:rsid w:val="008A3544"/>
    <w:rsid w:val="008B1DBC"/>
    <w:rsid w:val="00993EB3"/>
    <w:rsid w:val="00B36578"/>
    <w:rsid w:val="00B52A9B"/>
    <w:rsid w:val="00BE07C6"/>
    <w:rsid w:val="00DF1B89"/>
    <w:rsid w:val="00E15C09"/>
    <w:rsid w:val="00F30332"/>
    <w:rsid w:val="00F412B2"/>
    <w:rsid w:val="00F5465D"/>
    <w:rsid w:val="00F67C95"/>
    <w:rsid w:val="00F7443A"/>
    <w:rsid w:val="00F845D4"/>
    <w:rsid w:val="00FC34D9"/>
    <w:rsid w:val="00FD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1865D-7118-4B5C-9069-8B8B610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F4"/>
    <w:pPr>
      <w:tabs>
        <w:tab w:val="center" w:pos="4680"/>
        <w:tab w:val="right" w:pos="9360"/>
      </w:tabs>
    </w:pPr>
  </w:style>
  <w:style w:type="character" w:customStyle="1" w:styleId="HeaderChar">
    <w:name w:val="Header Char"/>
    <w:basedOn w:val="DefaultParagraphFont"/>
    <w:link w:val="Header"/>
    <w:uiPriority w:val="99"/>
    <w:rsid w:val="007863F4"/>
  </w:style>
  <w:style w:type="paragraph" w:styleId="Footer">
    <w:name w:val="footer"/>
    <w:basedOn w:val="Normal"/>
    <w:link w:val="FooterChar"/>
    <w:uiPriority w:val="99"/>
    <w:unhideWhenUsed/>
    <w:rsid w:val="007863F4"/>
    <w:pPr>
      <w:tabs>
        <w:tab w:val="center" w:pos="4680"/>
        <w:tab w:val="right" w:pos="9360"/>
      </w:tabs>
    </w:pPr>
  </w:style>
  <w:style w:type="character" w:customStyle="1" w:styleId="FooterChar">
    <w:name w:val="Footer Char"/>
    <w:basedOn w:val="DefaultParagraphFont"/>
    <w:link w:val="Footer"/>
    <w:uiPriority w:val="99"/>
    <w:rsid w:val="007863F4"/>
  </w:style>
  <w:style w:type="paragraph" w:styleId="ListParagraph">
    <w:name w:val="List Paragraph"/>
    <w:basedOn w:val="Normal"/>
    <w:uiPriority w:val="34"/>
    <w:qFormat/>
    <w:rsid w:val="0078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Sullivan County Public Library</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 Gaskins</dc:creator>
  <cp:keywords/>
  <dc:description/>
  <cp:lastModifiedBy>rcole</cp:lastModifiedBy>
  <cp:revision>3</cp:revision>
  <dcterms:created xsi:type="dcterms:W3CDTF">2018-05-16T19:51:00Z</dcterms:created>
  <dcterms:modified xsi:type="dcterms:W3CDTF">2019-06-13T15:18:00Z</dcterms:modified>
</cp:coreProperties>
</file>