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DA" w:rsidRPr="00845D91" w:rsidRDefault="000F26DA" w:rsidP="009A2F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D91">
        <w:rPr>
          <w:rFonts w:ascii="Times New Roman" w:hAnsi="Times New Roman" w:cs="Times New Roman"/>
          <w:b/>
          <w:sz w:val="24"/>
          <w:szCs w:val="24"/>
          <w:u w:val="single"/>
        </w:rPr>
        <w:t>VIDEO SURVEILLANCE POLICY</w:t>
      </w:r>
    </w:p>
    <w:p w:rsidR="000F26DA" w:rsidRPr="00845D91" w:rsidRDefault="000F26DA" w:rsidP="000F26DA">
      <w:pPr>
        <w:rPr>
          <w:rFonts w:ascii="Times New Roman" w:hAnsi="Times New Roman" w:cs="Times New Roman"/>
          <w:sz w:val="24"/>
          <w:szCs w:val="24"/>
        </w:rPr>
      </w:pPr>
      <w:r w:rsidRPr="00845D91">
        <w:rPr>
          <w:rFonts w:ascii="Times New Roman" w:hAnsi="Times New Roman" w:cs="Times New Roman"/>
          <w:sz w:val="24"/>
          <w:szCs w:val="24"/>
        </w:rPr>
        <w:t xml:space="preserve">The Sullivan County Public Library strives to maintain a safe and secure environment </w:t>
      </w:r>
      <w:r w:rsidR="00BC297E" w:rsidRPr="00845D91">
        <w:rPr>
          <w:rFonts w:ascii="Times New Roman" w:hAnsi="Times New Roman" w:cs="Times New Roman"/>
          <w:sz w:val="24"/>
          <w:szCs w:val="24"/>
        </w:rPr>
        <w:t>f</w:t>
      </w:r>
      <w:r w:rsidRPr="00845D91">
        <w:rPr>
          <w:rFonts w:ascii="Times New Roman" w:hAnsi="Times New Roman" w:cs="Times New Roman"/>
          <w:sz w:val="24"/>
          <w:szCs w:val="24"/>
        </w:rPr>
        <w:t>or all</w:t>
      </w:r>
      <w:r w:rsidR="009A2FE3" w:rsidRPr="00845D91">
        <w:rPr>
          <w:rFonts w:ascii="Times New Roman" w:hAnsi="Times New Roman" w:cs="Times New Roman"/>
          <w:sz w:val="24"/>
          <w:szCs w:val="24"/>
        </w:rPr>
        <w:t xml:space="preserve"> </w:t>
      </w:r>
      <w:r w:rsidR="00845D91" w:rsidRPr="00845D91">
        <w:rPr>
          <w:rFonts w:ascii="Times New Roman" w:hAnsi="Times New Roman" w:cs="Times New Roman"/>
          <w:sz w:val="24"/>
          <w:szCs w:val="24"/>
        </w:rPr>
        <w:t>patrons and staff</w:t>
      </w:r>
      <w:r w:rsidRPr="00845D91">
        <w:rPr>
          <w:rFonts w:ascii="Times New Roman" w:hAnsi="Times New Roman" w:cs="Times New Roman"/>
          <w:sz w:val="24"/>
          <w:szCs w:val="24"/>
        </w:rPr>
        <w:t>.</w:t>
      </w:r>
      <w:r w:rsidR="009A2FE3" w:rsidRPr="00845D91">
        <w:rPr>
          <w:rFonts w:ascii="Times New Roman" w:hAnsi="Times New Roman" w:cs="Times New Roman"/>
          <w:sz w:val="24"/>
          <w:szCs w:val="24"/>
        </w:rPr>
        <w:t xml:space="preserve"> </w:t>
      </w:r>
      <w:r w:rsidRPr="00845D91">
        <w:rPr>
          <w:rFonts w:ascii="Times New Roman" w:hAnsi="Times New Roman" w:cs="Times New Roman"/>
          <w:sz w:val="24"/>
          <w:szCs w:val="24"/>
        </w:rPr>
        <w:t xml:space="preserve">In pursuit of </w:t>
      </w:r>
      <w:r w:rsidR="009A2FE3" w:rsidRPr="00845D91">
        <w:rPr>
          <w:rFonts w:ascii="Times New Roman" w:hAnsi="Times New Roman" w:cs="Times New Roman"/>
          <w:sz w:val="24"/>
          <w:szCs w:val="24"/>
        </w:rPr>
        <w:t>this</w:t>
      </w:r>
      <w:r w:rsidRPr="00845D91">
        <w:rPr>
          <w:rFonts w:ascii="Times New Roman" w:hAnsi="Times New Roman" w:cs="Times New Roman"/>
          <w:sz w:val="24"/>
          <w:szCs w:val="24"/>
        </w:rPr>
        <w:t xml:space="preserve"> objective, selected public areas of </w:t>
      </w:r>
      <w:r w:rsidR="009A2FE3" w:rsidRPr="00845D91">
        <w:rPr>
          <w:rFonts w:ascii="Times New Roman" w:hAnsi="Times New Roman" w:cs="Times New Roman"/>
          <w:sz w:val="24"/>
          <w:szCs w:val="24"/>
        </w:rPr>
        <w:t xml:space="preserve">all </w:t>
      </w:r>
      <w:r w:rsidRPr="00845D91">
        <w:rPr>
          <w:rFonts w:ascii="Times New Roman" w:hAnsi="Times New Roman" w:cs="Times New Roman"/>
          <w:sz w:val="24"/>
          <w:szCs w:val="24"/>
        </w:rPr>
        <w:t xml:space="preserve">Library </w:t>
      </w:r>
      <w:r w:rsidR="0016307E">
        <w:rPr>
          <w:rFonts w:ascii="Times New Roman" w:hAnsi="Times New Roman" w:cs="Times New Roman"/>
          <w:sz w:val="24"/>
          <w:szCs w:val="24"/>
        </w:rPr>
        <w:t>locations</w:t>
      </w:r>
      <w:bookmarkStart w:id="0" w:name="_GoBack"/>
      <w:bookmarkEnd w:id="0"/>
      <w:r w:rsidRPr="00845D91">
        <w:rPr>
          <w:rFonts w:ascii="Times New Roman" w:hAnsi="Times New Roman" w:cs="Times New Roman"/>
          <w:sz w:val="24"/>
          <w:szCs w:val="24"/>
        </w:rPr>
        <w:t xml:space="preserve"> are under video surveillance and recording</w:t>
      </w:r>
      <w:r w:rsidR="009A2FE3" w:rsidRPr="00845D91">
        <w:rPr>
          <w:rFonts w:ascii="Times New Roman" w:hAnsi="Times New Roman" w:cs="Times New Roman"/>
          <w:sz w:val="24"/>
          <w:szCs w:val="24"/>
        </w:rPr>
        <w:t>, with said recordings being stored for a limited time in the Library</w:t>
      </w:r>
      <w:r w:rsidRPr="00845D91">
        <w:rPr>
          <w:rFonts w:ascii="Times New Roman" w:hAnsi="Times New Roman" w:cs="Times New Roman"/>
          <w:sz w:val="24"/>
          <w:szCs w:val="24"/>
        </w:rPr>
        <w:t>.</w:t>
      </w:r>
    </w:p>
    <w:p w:rsidR="000F26DA" w:rsidRPr="00845D91" w:rsidRDefault="000F26DA" w:rsidP="000F26DA">
      <w:pPr>
        <w:rPr>
          <w:rFonts w:ascii="Times New Roman" w:hAnsi="Times New Roman" w:cs="Times New Roman"/>
          <w:sz w:val="24"/>
          <w:szCs w:val="24"/>
        </w:rPr>
      </w:pPr>
      <w:r w:rsidRPr="00845D91">
        <w:rPr>
          <w:rFonts w:ascii="Times New Roman" w:hAnsi="Times New Roman" w:cs="Times New Roman"/>
          <w:sz w:val="24"/>
          <w:szCs w:val="24"/>
        </w:rPr>
        <w:t>Reasonable efforts shall be made to safeguard the privacy of patrons and employees.</w:t>
      </w:r>
      <w:r w:rsidR="009A2FE3" w:rsidRPr="00845D91">
        <w:rPr>
          <w:rFonts w:ascii="Times New Roman" w:hAnsi="Times New Roman" w:cs="Times New Roman"/>
          <w:sz w:val="24"/>
          <w:szCs w:val="24"/>
        </w:rPr>
        <w:t xml:space="preserve"> </w:t>
      </w:r>
      <w:r w:rsidRPr="00845D91">
        <w:rPr>
          <w:rFonts w:ascii="Times New Roman" w:hAnsi="Times New Roman" w:cs="Times New Roman"/>
          <w:sz w:val="24"/>
          <w:szCs w:val="24"/>
        </w:rPr>
        <w:t>Cameras will not be installed in areas where staff and public have a reasonable expectation of privacy.</w:t>
      </w:r>
      <w:r w:rsidR="009A2FE3" w:rsidRPr="00845D91">
        <w:rPr>
          <w:rFonts w:ascii="Times New Roman" w:hAnsi="Times New Roman" w:cs="Times New Roman"/>
          <w:sz w:val="24"/>
          <w:szCs w:val="24"/>
        </w:rPr>
        <w:t xml:space="preserve"> </w:t>
      </w:r>
      <w:r w:rsidRPr="00845D91">
        <w:rPr>
          <w:rFonts w:ascii="Times New Roman" w:hAnsi="Times New Roman" w:cs="Times New Roman"/>
          <w:sz w:val="24"/>
          <w:szCs w:val="24"/>
        </w:rPr>
        <w:t xml:space="preserve">Surveillance cameras will </w:t>
      </w:r>
      <w:r w:rsidR="009A2FE3" w:rsidRPr="00845D91">
        <w:rPr>
          <w:rFonts w:ascii="Times New Roman" w:hAnsi="Times New Roman" w:cs="Times New Roman"/>
          <w:sz w:val="24"/>
          <w:szCs w:val="24"/>
        </w:rPr>
        <w:t xml:space="preserve">never </w:t>
      </w:r>
      <w:r w:rsidRPr="00845D91">
        <w:rPr>
          <w:rFonts w:ascii="Times New Roman" w:hAnsi="Times New Roman" w:cs="Times New Roman"/>
          <w:sz w:val="24"/>
          <w:szCs w:val="24"/>
        </w:rPr>
        <w:t>be used to identify a person’s reading, viewing, or listening activities.</w:t>
      </w:r>
    </w:p>
    <w:p w:rsidR="000F26DA" w:rsidRPr="00845D91" w:rsidRDefault="00845D91" w:rsidP="000F26DA">
      <w:pPr>
        <w:rPr>
          <w:rFonts w:ascii="Times New Roman" w:hAnsi="Times New Roman" w:cs="Times New Roman"/>
          <w:sz w:val="24"/>
          <w:szCs w:val="24"/>
        </w:rPr>
      </w:pPr>
      <w:r w:rsidRPr="00845D91">
        <w:rPr>
          <w:rFonts w:ascii="Times New Roman" w:hAnsi="Times New Roman" w:cs="Times New Roman"/>
          <w:sz w:val="24"/>
          <w:szCs w:val="24"/>
        </w:rPr>
        <w:t>When an incident occurs on</w:t>
      </w:r>
      <w:r w:rsidR="009A2FE3" w:rsidRPr="00845D91">
        <w:rPr>
          <w:rFonts w:ascii="Times New Roman" w:hAnsi="Times New Roman" w:cs="Times New Roman"/>
          <w:sz w:val="24"/>
          <w:szCs w:val="24"/>
        </w:rPr>
        <w:t xml:space="preserve"> </w:t>
      </w:r>
      <w:r w:rsidRPr="00845D91">
        <w:rPr>
          <w:rFonts w:ascii="Times New Roman" w:hAnsi="Times New Roman" w:cs="Times New Roman"/>
          <w:sz w:val="24"/>
          <w:szCs w:val="24"/>
        </w:rPr>
        <w:t xml:space="preserve">Library </w:t>
      </w:r>
      <w:r w:rsidR="009A2FE3" w:rsidRPr="00845D91">
        <w:rPr>
          <w:rFonts w:ascii="Times New Roman" w:hAnsi="Times New Roman" w:cs="Times New Roman"/>
          <w:sz w:val="24"/>
          <w:szCs w:val="24"/>
        </w:rPr>
        <w:t>property</w:t>
      </w:r>
      <w:r w:rsidR="000F26DA" w:rsidRPr="00845D91">
        <w:rPr>
          <w:rFonts w:ascii="Times New Roman" w:hAnsi="Times New Roman" w:cs="Times New Roman"/>
          <w:sz w:val="24"/>
          <w:szCs w:val="24"/>
        </w:rPr>
        <w:t>:</w:t>
      </w:r>
    </w:p>
    <w:p w:rsidR="009A2FE3" w:rsidRPr="00845D91" w:rsidRDefault="009A2FE3" w:rsidP="009A2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D91">
        <w:rPr>
          <w:rFonts w:ascii="Times New Roman" w:hAnsi="Times New Roman" w:cs="Times New Roman"/>
          <w:sz w:val="24"/>
          <w:szCs w:val="24"/>
        </w:rPr>
        <w:t xml:space="preserve">Video recordings may be used to identify the person or persons responsible for any violations, criminal activity, or actions </w:t>
      </w:r>
      <w:r w:rsidR="003874BA" w:rsidRPr="00845D91">
        <w:rPr>
          <w:rFonts w:ascii="Times New Roman" w:hAnsi="Times New Roman" w:cs="Times New Roman"/>
          <w:sz w:val="24"/>
          <w:szCs w:val="24"/>
        </w:rPr>
        <w:t>considered disruptive to normal L</w:t>
      </w:r>
      <w:r w:rsidRPr="00845D91">
        <w:rPr>
          <w:rFonts w:ascii="Times New Roman" w:hAnsi="Times New Roman" w:cs="Times New Roman"/>
          <w:sz w:val="24"/>
          <w:szCs w:val="24"/>
        </w:rPr>
        <w:t>ibrary operations.</w:t>
      </w:r>
    </w:p>
    <w:p w:rsidR="009A2FE3" w:rsidRPr="00845D91" w:rsidRDefault="009A2FE3" w:rsidP="009A2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D91">
        <w:rPr>
          <w:rFonts w:ascii="Times New Roman" w:hAnsi="Times New Roman" w:cs="Times New Roman"/>
          <w:sz w:val="24"/>
          <w:szCs w:val="24"/>
        </w:rPr>
        <w:t>Video recordings may be used to assist law enforcement agencies in accordance with applicable st</w:t>
      </w:r>
      <w:r w:rsidR="00334170" w:rsidRPr="00845D91">
        <w:rPr>
          <w:rFonts w:ascii="Times New Roman" w:hAnsi="Times New Roman" w:cs="Times New Roman"/>
          <w:sz w:val="24"/>
          <w:szCs w:val="24"/>
        </w:rPr>
        <w:t>ate and federal laws, with r</w:t>
      </w:r>
      <w:r w:rsidRPr="00845D91">
        <w:rPr>
          <w:rFonts w:ascii="Times New Roman" w:hAnsi="Times New Roman" w:cs="Times New Roman"/>
          <w:sz w:val="24"/>
          <w:szCs w:val="24"/>
        </w:rPr>
        <w:t>easonable efforts</w:t>
      </w:r>
      <w:r w:rsidR="00334170" w:rsidRPr="00845D91">
        <w:rPr>
          <w:rFonts w:ascii="Times New Roman" w:hAnsi="Times New Roman" w:cs="Times New Roman"/>
          <w:sz w:val="24"/>
          <w:szCs w:val="24"/>
        </w:rPr>
        <w:t xml:space="preserve"> being</w:t>
      </w:r>
      <w:r w:rsidRPr="00845D91">
        <w:rPr>
          <w:rFonts w:ascii="Times New Roman" w:hAnsi="Times New Roman" w:cs="Times New Roman"/>
          <w:sz w:val="24"/>
          <w:szCs w:val="24"/>
        </w:rPr>
        <w:t xml:space="preserve"> made to provide </w:t>
      </w:r>
      <w:r w:rsidR="00334170" w:rsidRPr="00845D91">
        <w:rPr>
          <w:rFonts w:ascii="Times New Roman" w:hAnsi="Times New Roman" w:cs="Times New Roman"/>
          <w:sz w:val="24"/>
          <w:szCs w:val="24"/>
        </w:rPr>
        <w:t>any</w:t>
      </w:r>
      <w:r w:rsidRPr="00845D91">
        <w:rPr>
          <w:rFonts w:ascii="Times New Roman" w:hAnsi="Times New Roman" w:cs="Times New Roman"/>
          <w:sz w:val="24"/>
          <w:szCs w:val="24"/>
        </w:rPr>
        <w:t xml:space="preserve"> requested recordings. </w:t>
      </w:r>
    </w:p>
    <w:p w:rsidR="009A2FE3" w:rsidRPr="00845D91" w:rsidRDefault="009A2FE3" w:rsidP="009A2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D91">
        <w:rPr>
          <w:rFonts w:ascii="Times New Roman" w:hAnsi="Times New Roman" w:cs="Times New Roman"/>
          <w:sz w:val="24"/>
          <w:szCs w:val="24"/>
        </w:rPr>
        <w:t>Video recordings of incidents may be retained and reviewed as long as considered necessary by the Director.</w:t>
      </w:r>
    </w:p>
    <w:p w:rsidR="002D6724" w:rsidRPr="00845D91" w:rsidRDefault="009A2FE3" w:rsidP="00845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D91">
        <w:rPr>
          <w:rFonts w:ascii="Times New Roman" w:hAnsi="Times New Roman" w:cs="Times New Roman"/>
          <w:sz w:val="24"/>
          <w:szCs w:val="24"/>
        </w:rPr>
        <w:t xml:space="preserve">Video recordings and/or images may be shared with other Library staff to identify any person or persons </w:t>
      </w:r>
      <w:r w:rsidR="00845D91" w:rsidRPr="00845D91">
        <w:rPr>
          <w:rFonts w:ascii="Times New Roman" w:hAnsi="Times New Roman" w:cs="Times New Roman"/>
          <w:sz w:val="24"/>
          <w:szCs w:val="24"/>
        </w:rPr>
        <w:t xml:space="preserve">suspended from the Library. </w:t>
      </w:r>
    </w:p>
    <w:sectPr w:rsidR="002D6724" w:rsidRPr="0084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30" w:rsidRDefault="007E3C30" w:rsidP="009A2FE3">
      <w:pPr>
        <w:spacing w:after="0" w:line="240" w:lineRule="auto"/>
      </w:pPr>
      <w:r>
        <w:separator/>
      </w:r>
    </w:p>
  </w:endnote>
  <w:endnote w:type="continuationSeparator" w:id="0">
    <w:p w:rsidR="007E3C30" w:rsidRDefault="007E3C30" w:rsidP="009A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E3" w:rsidRPr="009A2FE3" w:rsidRDefault="009A2FE3">
    <w:pPr>
      <w:pStyle w:val="Footer"/>
      <w:rPr>
        <w:rFonts w:ascii="Times New Roman" w:hAnsi="Times New Roman" w:cs="Times New Roman"/>
        <w:sz w:val="24"/>
        <w:szCs w:val="24"/>
      </w:rPr>
    </w:pPr>
    <w:r w:rsidRPr="009A2FE3">
      <w:rPr>
        <w:rFonts w:ascii="Times New Roman" w:hAnsi="Times New Roman" w:cs="Times New Roman"/>
        <w:sz w:val="24"/>
        <w:szCs w:val="24"/>
      </w:rPr>
      <w:t>3/11/15</w:t>
    </w:r>
    <w:r w:rsidR="00845D91">
      <w:rPr>
        <w:rFonts w:ascii="Times New Roman" w:hAnsi="Times New Roman" w:cs="Times New Roman"/>
        <w:sz w:val="24"/>
        <w:szCs w:val="24"/>
      </w:rPr>
      <w:t xml:space="preserve"> (Revised 1/9/19)</w:t>
    </w:r>
  </w:p>
  <w:p w:rsidR="009A2FE3" w:rsidRDefault="009A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30" w:rsidRDefault="007E3C30" w:rsidP="009A2FE3">
      <w:pPr>
        <w:spacing w:after="0" w:line="240" w:lineRule="auto"/>
      </w:pPr>
      <w:r>
        <w:separator/>
      </w:r>
    </w:p>
  </w:footnote>
  <w:footnote w:type="continuationSeparator" w:id="0">
    <w:p w:rsidR="007E3C30" w:rsidRDefault="007E3C30" w:rsidP="009A2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86C61"/>
    <w:multiLevelType w:val="hybridMultilevel"/>
    <w:tmpl w:val="3214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DA"/>
    <w:rsid w:val="000F26DA"/>
    <w:rsid w:val="0016307E"/>
    <w:rsid w:val="0024122D"/>
    <w:rsid w:val="002D6724"/>
    <w:rsid w:val="00334170"/>
    <w:rsid w:val="003874BA"/>
    <w:rsid w:val="0054484A"/>
    <w:rsid w:val="007C29D6"/>
    <w:rsid w:val="007E3C30"/>
    <w:rsid w:val="007F16B6"/>
    <w:rsid w:val="00845D91"/>
    <w:rsid w:val="0096093D"/>
    <w:rsid w:val="009A2FE3"/>
    <w:rsid w:val="00BB24FC"/>
    <w:rsid w:val="00B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4978B-CDC9-4C09-9D83-1BF81757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FE3"/>
  </w:style>
  <w:style w:type="paragraph" w:styleId="Footer">
    <w:name w:val="footer"/>
    <w:basedOn w:val="Normal"/>
    <w:link w:val="FooterChar"/>
    <w:uiPriority w:val="99"/>
    <w:unhideWhenUsed/>
    <w:rsid w:val="009A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FE3"/>
  </w:style>
  <w:style w:type="paragraph" w:styleId="ListParagraph">
    <w:name w:val="List Paragraph"/>
    <w:basedOn w:val="Normal"/>
    <w:uiPriority w:val="34"/>
    <w:qFormat/>
    <w:rsid w:val="009A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rcole</dc:creator>
  <cp:keywords/>
  <dc:description/>
  <cp:lastModifiedBy>rcole</cp:lastModifiedBy>
  <cp:revision>8</cp:revision>
  <dcterms:created xsi:type="dcterms:W3CDTF">2015-03-02T19:54:00Z</dcterms:created>
  <dcterms:modified xsi:type="dcterms:W3CDTF">2019-01-11T20:50:00Z</dcterms:modified>
</cp:coreProperties>
</file>